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8" w:type="dxa"/>
        <w:jc w:val="center"/>
        <w:tblInd w:w="-1474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"/>
        <w:gridCol w:w="1804"/>
        <w:gridCol w:w="7825"/>
        <w:gridCol w:w="493"/>
      </w:tblGrid>
      <w:tr w:rsidR="003D7B9A" w:rsidRPr="009508E0" w:rsidTr="005D6B24">
        <w:trPr>
          <w:gridAfter w:val="1"/>
          <w:wAfter w:w="493" w:type="dxa"/>
          <w:trHeight w:val="576"/>
          <w:jc w:val="center"/>
        </w:trPr>
        <w:tc>
          <w:tcPr>
            <w:tcW w:w="965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D7B9A" w:rsidRPr="009508E0" w:rsidRDefault="007C60DE">
            <w:pPr>
              <w:pStyle w:val="berschrift1"/>
            </w:pPr>
            <w:r>
              <w:t>Psychosoziale Arbeitsgemeinschaft 08.12.2016</w:t>
            </w:r>
          </w:p>
        </w:tc>
      </w:tr>
      <w:tr w:rsidR="00313D5C" w:rsidRPr="009508E0" w:rsidTr="005D6B24">
        <w:trPr>
          <w:gridAfter w:val="1"/>
          <w:wAfter w:w="493" w:type="dxa"/>
          <w:trHeight w:val="576"/>
          <w:jc w:val="center"/>
        </w:trPr>
        <w:tc>
          <w:tcPr>
            <w:tcW w:w="965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13D5C" w:rsidRPr="009508E0" w:rsidRDefault="00313D5C" w:rsidP="00147505">
            <w:pPr>
              <w:pStyle w:val="berschrift1"/>
            </w:pP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Pr="009508E0">
              <w:tab/>
            </w:r>
            <w:r w:rsidR="00147505">
              <w:t>Ludwigshafen</w:t>
            </w:r>
            <w:r w:rsidRPr="009508E0">
              <w:t xml:space="preserve"> </w:t>
            </w:r>
            <w:r w:rsidR="005D6B24">
              <w:t>08.12</w:t>
            </w:r>
            <w:r w:rsidR="00147505">
              <w:t>.201</w:t>
            </w:r>
            <w:r w:rsidR="005D6B24">
              <w:t>6</w:t>
            </w:r>
          </w:p>
        </w:tc>
      </w:tr>
      <w:tr w:rsidR="003D7B9A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D7B9A">
            <w:pPr>
              <w:pStyle w:val="berschriftinGrobuchstaben"/>
            </w:pPr>
            <w:r w:rsidRPr="009508E0">
              <w:t>Besprechungsleiter</w:t>
            </w:r>
          </w:p>
        </w:tc>
        <w:tc>
          <w:tcPr>
            <w:tcW w:w="7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7B9A" w:rsidRPr="009508E0" w:rsidRDefault="008B056B">
            <w:r>
              <w:t>Dennis Tamke</w:t>
            </w:r>
          </w:p>
        </w:tc>
      </w:tr>
      <w:tr w:rsidR="003D7B9A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D7B9A">
            <w:pPr>
              <w:pStyle w:val="berschriftinGrobuchstaben"/>
            </w:pPr>
            <w:r w:rsidRPr="009508E0">
              <w:t>Protokollführer</w:t>
            </w:r>
          </w:p>
        </w:tc>
        <w:tc>
          <w:tcPr>
            <w:tcW w:w="7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7B9A" w:rsidRPr="009508E0" w:rsidRDefault="008B056B">
            <w:r>
              <w:t>Dennis Tamke</w:t>
            </w:r>
          </w:p>
        </w:tc>
      </w:tr>
      <w:tr w:rsidR="003D7B9A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D7B9A">
            <w:pPr>
              <w:pStyle w:val="berschriftinGrobuchstaben"/>
            </w:pPr>
            <w:r w:rsidRPr="009508E0">
              <w:t>Teilnehmer</w:t>
            </w:r>
          </w:p>
        </w:tc>
        <w:tc>
          <w:tcPr>
            <w:tcW w:w="7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47505" w:rsidRPr="009508E0" w:rsidRDefault="008B056B">
            <w:r>
              <w:t>siehe dem Protokoll angehängte Datei „Teilnehmerliste“</w:t>
            </w:r>
          </w:p>
        </w:tc>
      </w:tr>
      <w:tr w:rsidR="003D7B9A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3D7B9A" w:rsidRPr="009508E0" w:rsidRDefault="003D7B9A">
            <w:pPr>
              <w:pStyle w:val="berschrift2"/>
            </w:pPr>
            <w:bookmarkStart w:id="0" w:name="MinuteTopic"/>
            <w:r w:rsidRPr="009508E0">
              <w:t>Tagungsordnungspunkte</w:t>
            </w:r>
            <w:bookmarkEnd w:id="0"/>
          </w:p>
        </w:tc>
      </w:tr>
      <w:tr w:rsidR="003D7B9A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D7B9A" w:rsidRPr="009508E0" w:rsidRDefault="00313D5C">
            <w:pPr>
              <w:pStyle w:val="berschriftinGrobuchstaben"/>
            </w:pPr>
            <w:bookmarkStart w:id="1" w:name="MinuteItems"/>
            <w:bookmarkStart w:id="2" w:name="MinuteTopicSection"/>
            <w:bookmarkEnd w:id="1"/>
            <w:r w:rsidRPr="009508E0">
              <w:t>Thema</w:t>
            </w:r>
            <w:r w:rsidR="008B056B">
              <w:t xml:space="preserve"> 1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D7B9A" w:rsidRPr="005D6B24" w:rsidRDefault="008B056B" w:rsidP="005D6B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Begrüßung und Zustimmung der Tagesordnung </w:t>
            </w:r>
          </w:p>
        </w:tc>
      </w:tr>
      <w:tr w:rsidR="003D7B9A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D7B9A" w:rsidRPr="009508E0" w:rsidRDefault="003D7B9A"/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8B056B">
              <w:t xml:space="preserve"> 2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6B4B0E" w:rsidRDefault="008B056B" w:rsidP="009508E0">
            <w:pPr>
              <w:rPr>
                <w:rFonts w:ascii="Arial" w:hAnsi="Arial" w:cs="Arial"/>
              </w:rPr>
            </w:pPr>
            <w:r w:rsidRPr="000C5487">
              <w:rPr>
                <w:rFonts w:ascii="Arial" w:hAnsi="Arial" w:cs="Arial"/>
              </w:rPr>
              <w:t>Neues aus den Einrichtungen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573ED" w:rsidRDefault="005573ED" w:rsidP="002B44D8">
            <w:r w:rsidRPr="005573ED">
              <w:rPr>
                <w:b/>
              </w:rPr>
              <w:t xml:space="preserve">Masurenhof (Hr. </w:t>
            </w:r>
            <w:proofErr w:type="gramStart"/>
            <w:r w:rsidRPr="005573ED">
              <w:rPr>
                <w:b/>
              </w:rPr>
              <w:t>Schmitt )</w:t>
            </w:r>
            <w:proofErr w:type="gramEnd"/>
            <w:r w:rsidRPr="005573ED">
              <w:rPr>
                <w:b/>
              </w:rPr>
              <w:t>:</w:t>
            </w:r>
            <w:r>
              <w:t xml:space="preserve"> Der Masurenhof betreibt mehrere Wohnheime. Ein Neubau in Bad Dürkheim mit 10 </w:t>
            </w:r>
            <w:proofErr w:type="spellStart"/>
            <w:r>
              <w:t>Einzelappartments</w:t>
            </w:r>
            <w:proofErr w:type="spellEnd"/>
            <w:r>
              <w:t xml:space="preserve"> befindet sich in der Fertigstellung (3 Plätze frei). Hierzu mehr in der PSAG 30.11.2017.</w:t>
            </w:r>
          </w:p>
          <w:p w:rsidR="005573ED" w:rsidRPr="009508E0" w:rsidRDefault="005573ED" w:rsidP="002B44D8">
            <w:r w:rsidRPr="005573ED">
              <w:rPr>
                <w:b/>
              </w:rPr>
              <w:t>Pflegestützpunkte:</w:t>
            </w:r>
            <w:r>
              <w:t xml:space="preserve"> Es besteht aufgrund der Änderung des </w:t>
            </w:r>
            <w:proofErr w:type="gramStart"/>
            <w:r>
              <w:t>Pflegestärkungsgesetz</w:t>
            </w:r>
            <w:proofErr w:type="gramEnd"/>
            <w:r>
              <w:t xml:space="preserve"> sehr hohe Nachfrage. Zur Fragestellung bzgl. Pflege versus Eingliederungshilfe gebe es aktuell nichts </w:t>
            </w:r>
            <w:proofErr w:type="gramStart"/>
            <w:r>
              <w:t>neues</w:t>
            </w:r>
            <w:proofErr w:type="gramEnd"/>
            <w:r>
              <w:t>. Hier werden Erfahrungen in der PSAG gesammelt.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313D5C" w:rsidP="009508E0"/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5D6B24">
            <w:pPr>
              <w:pStyle w:val="berschriftinGrobuchstaben"/>
            </w:pPr>
            <w:r w:rsidRPr="009508E0">
              <w:t>Thema</w:t>
            </w:r>
            <w:r w:rsidR="008B056B">
              <w:t xml:space="preserve"> 3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B44D8" w:rsidRDefault="002B44D8" w:rsidP="00950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Vorstellung: Reha Beratung psychisch kranker Menschen im Jobcenter Vorderpfalz</w:t>
            </w:r>
          </w:p>
          <w:p w:rsidR="00313D5C" w:rsidRPr="008B056B" w:rsidRDefault="002B44D8" w:rsidP="009508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  <w:b/>
              </w:rPr>
              <w:t>Paul Böhme</w:t>
            </w:r>
            <w:r>
              <w:rPr>
                <w:rFonts w:ascii="Arial" w:hAnsi="Arial" w:cs="Arial"/>
              </w:rPr>
              <w:t>, Fachexperte Reha/SB, Jobcenter Vorderpfalz Ludwigshafen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8B056B" w:rsidP="009508E0">
            <w:r>
              <w:t>siehe dem Pro</w:t>
            </w:r>
            <w:r w:rsidR="002B44D8">
              <w:t>tokoll angehängte Datei „Eingliederungsleistungen</w:t>
            </w:r>
            <w:r>
              <w:t>“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313D5C" w:rsidP="009508E0"/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8B056B">
              <w:t xml:space="preserve"> 4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B44D8" w:rsidRDefault="002B44D8" w:rsidP="008B05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Vorstellung: </w:t>
            </w:r>
            <w:r w:rsidRPr="00CA7D67">
              <w:rPr>
                <w:rFonts w:ascii="Arial" w:hAnsi="Arial" w:cs="Arial"/>
                <w:b/>
              </w:rPr>
              <w:t>B</w:t>
            </w:r>
            <w:r>
              <w:rPr>
                <w:rFonts w:ascii="Arial" w:hAnsi="Arial" w:cs="Arial"/>
              </w:rPr>
              <w:t xml:space="preserve">erufliches </w:t>
            </w:r>
            <w:r w:rsidRPr="00CA7D67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</w:rPr>
              <w:t xml:space="preserve">rainings </w:t>
            </w:r>
            <w:r w:rsidRPr="00CA7D67">
              <w:rPr>
                <w:rFonts w:ascii="Arial" w:hAnsi="Arial" w:cs="Arial"/>
                <w:b/>
              </w:rPr>
              <w:t>Z</w:t>
            </w:r>
            <w:r>
              <w:rPr>
                <w:rFonts w:ascii="Arial" w:hAnsi="Arial" w:cs="Arial"/>
              </w:rPr>
              <w:t>entrum der SRH in Mannheim</w:t>
            </w:r>
          </w:p>
          <w:p w:rsidR="00313D5C" w:rsidRPr="002B44D8" w:rsidRDefault="002B44D8" w:rsidP="008B056B">
            <w:pPr>
              <w:rPr>
                <w:rFonts w:ascii="Arial" w:hAnsi="Arial" w:cs="Arial"/>
              </w:rPr>
            </w:pPr>
            <w:r w:rsidRPr="003279D8">
              <w:rPr>
                <w:rFonts w:ascii="Arial" w:hAnsi="Arial" w:cs="Arial"/>
              </w:rPr>
              <w:t xml:space="preserve">Frau </w:t>
            </w:r>
            <w:r>
              <w:rPr>
                <w:rFonts w:ascii="Arial" w:hAnsi="Arial" w:cs="Arial"/>
                <w:b/>
              </w:rPr>
              <w:t>Andrea Baltes</w:t>
            </w:r>
            <w:r>
              <w:rPr>
                <w:rFonts w:ascii="Arial" w:hAnsi="Arial" w:cs="Arial"/>
              </w:rPr>
              <w:t>, Leiterin BTZ Mannheim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5D6B24" w:rsidP="002B44D8">
            <w:r>
              <w:t>siehe dem Protokoll angehängte Datei „</w:t>
            </w:r>
            <w:r w:rsidR="002B44D8">
              <w:t>SRH BTZ</w:t>
            </w:r>
            <w:r>
              <w:t>“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D534F9" w:rsidP="009508E0">
            <w:r>
              <w:t xml:space="preserve">Weiterführende Information finden sie im Internet unter </w:t>
            </w:r>
            <w:r w:rsidR="002B44D8" w:rsidRPr="002B44D8">
              <w:t>www.btz-rn.de/unsere-standorte/mannheim.html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5D6B24">
              <w:t xml:space="preserve"> 5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2B44D8" w:rsidRDefault="002B44D8" w:rsidP="002B44D8">
            <w:pPr>
              <w:rPr>
                <w:rFonts w:ascii="Arial" w:hAnsi="Arial" w:cs="Arial"/>
              </w:rPr>
            </w:pPr>
            <w:r w:rsidRPr="00E32076">
              <w:rPr>
                <w:rFonts w:ascii="Arial" w:hAnsi="Arial" w:cs="Arial"/>
              </w:rPr>
              <w:t xml:space="preserve">Vorstellung: Integrationsbetrieb </w:t>
            </w:r>
            <w:proofErr w:type="spellStart"/>
            <w:r w:rsidRPr="00E32076">
              <w:rPr>
                <w:rFonts w:ascii="Arial" w:hAnsi="Arial" w:cs="Arial"/>
                <w:b/>
                <w:i/>
              </w:rPr>
              <w:t>diepro</w:t>
            </w:r>
            <w:proofErr w:type="spellEnd"/>
            <w:r w:rsidRPr="00E32076">
              <w:rPr>
                <w:rFonts w:ascii="Arial" w:hAnsi="Arial" w:cs="Arial"/>
              </w:rPr>
              <w:t xml:space="preserve"> und weiteren Angeboten</w:t>
            </w:r>
            <w:r>
              <w:rPr>
                <w:rFonts w:ascii="Arial" w:hAnsi="Arial" w:cs="Arial"/>
              </w:rPr>
              <w:t xml:space="preserve"> des Förderverein Frankenthal e.V.</w:t>
            </w:r>
          </w:p>
          <w:p w:rsidR="00313D5C" w:rsidRPr="005D6B24" w:rsidRDefault="002B44D8" w:rsidP="002B44D8">
            <w:pPr>
              <w:rPr>
                <w:rFonts w:ascii="Arial" w:hAnsi="Arial" w:cs="Arial"/>
              </w:rPr>
            </w:pPr>
            <w:r w:rsidRPr="00E32076">
              <w:rPr>
                <w:rFonts w:ascii="Arial" w:hAnsi="Arial" w:cs="Arial"/>
              </w:rPr>
              <w:t xml:space="preserve">Herr </w:t>
            </w:r>
            <w:r w:rsidRPr="00E32076">
              <w:rPr>
                <w:rFonts w:ascii="Arial" w:hAnsi="Arial" w:cs="Arial"/>
                <w:b/>
              </w:rPr>
              <w:t>Mathias Morio</w:t>
            </w:r>
            <w:r w:rsidRPr="00E32076">
              <w:rPr>
                <w:rFonts w:ascii="Arial" w:hAnsi="Arial" w:cs="Arial"/>
              </w:rPr>
              <w:t xml:space="preserve">, Betriebsleiter </w:t>
            </w:r>
            <w:proofErr w:type="spellStart"/>
            <w:r w:rsidRPr="00E32076">
              <w:rPr>
                <w:rFonts w:ascii="Arial" w:hAnsi="Arial" w:cs="Arial"/>
              </w:rPr>
              <w:t>diepro</w:t>
            </w:r>
            <w:proofErr w:type="spellEnd"/>
            <w:r w:rsidRPr="00E32076">
              <w:rPr>
                <w:rFonts w:ascii="Arial" w:hAnsi="Arial" w:cs="Arial"/>
              </w:rPr>
              <w:t xml:space="preserve"> Obersülzen, Förderverein für die Nachsorge und Rehabilitation psychisch Kranker e.V., Frankenthal</w:t>
            </w:r>
          </w:p>
        </w:tc>
      </w:tr>
      <w:tr w:rsidR="00313D5C" w:rsidRPr="009508E0" w:rsidTr="00D534F9">
        <w:trPr>
          <w:gridAfter w:val="1"/>
          <w:wAfter w:w="493" w:type="dxa"/>
          <w:trHeight w:val="360"/>
          <w:jc w:val="center"/>
        </w:trPr>
        <w:tc>
          <w:tcPr>
            <w:tcW w:w="1830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lastRenderedPageBreak/>
              <w:t>Ergebnis</w:t>
            </w:r>
          </w:p>
        </w:tc>
        <w:tc>
          <w:tcPr>
            <w:tcW w:w="782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5D6B24" w:rsidP="009508E0">
            <w:r>
              <w:t>siehe dem Protokoll angehängte Datei „</w:t>
            </w:r>
            <w:r w:rsidR="002B44D8">
              <w:t>Präsentation_Werkstatt_2016</w:t>
            </w:r>
            <w:r>
              <w:t>“</w:t>
            </w:r>
          </w:p>
        </w:tc>
      </w:tr>
      <w:tr w:rsidR="00313D5C" w:rsidRPr="009508E0" w:rsidTr="005D6B24">
        <w:trPr>
          <w:gridAfter w:val="1"/>
          <w:wAfter w:w="493" w:type="dxa"/>
          <w:trHeight w:val="360"/>
          <w:jc w:val="center"/>
        </w:trPr>
        <w:tc>
          <w:tcPr>
            <w:tcW w:w="9655" w:type="dxa"/>
            <w:gridSpan w:val="3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313D5C" w:rsidP="009508E0"/>
        </w:tc>
      </w:tr>
      <w:tr w:rsidR="00313D5C" w:rsidRPr="009508E0" w:rsidTr="00D534F9">
        <w:trPr>
          <w:gridBefore w:val="1"/>
          <w:wBefore w:w="26" w:type="dxa"/>
          <w:trHeight w:val="360"/>
          <w:jc w:val="center"/>
        </w:trPr>
        <w:tc>
          <w:tcPr>
            <w:tcW w:w="180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Thema</w:t>
            </w:r>
            <w:r w:rsidR="005D6B24">
              <w:t xml:space="preserve"> 6</w:t>
            </w:r>
          </w:p>
        </w:tc>
        <w:tc>
          <w:tcPr>
            <w:tcW w:w="83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5D6B24" w:rsidP="009508E0">
            <w:r>
              <w:rPr>
                <w:rFonts w:ascii="Arial" w:hAnsi="Arial" w:cs="Arial"/>
              </w:rPr>
              <w:t>Verschiedenes</w:t>
            </w:r>
          </w:p>
        </w:tc>
      </w:tr>
      <w:tr w:rsidR="00313D5C" w:rsidRPr="009508E0" w:rsidTr="00D534F9">
        <w:trPr>
          <w:gridBefore w:val="1"/>
          <w:wBefore w:w="26" w:type="dxa"/>
          <w:trHeight w:val="360"/>
          <w:jc w:val="center"/>
        </w:trPr>
        <w:tc>
          <w:tcPr>
            <w:tcW w:w="180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313D5C" w:rsidRPr="009508E0" w:rsidRDefault="00313D5C" w:rsidP="009508E0">
            <w:pPr>
              <w:pStyle w:val="berschriftinGrobuchstaben"/>
            </w:pPr>
            <w:r w:rsidRPr="009508E0">
              <w:t>Ergebnis</w:t>
            </w:r>
          </w:p>
        </w:tc>
        <w:tc>
          <w:tcPr>
            <w:tcW w:w="83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13D5C" w:rsidRPr="009508E0" w:rsidRDefault="002B44D8" w:rsidP="009508E0">
            <w:r>
              <w:t xml:space="preserve">Termine PSAG 2017: </w:t>
            </w:r>
            <w:r w:rsidR="002B3A4F">
              <w:t xml:space="preserve"> 29.06.2017/ 30.11.2017 jeweils 10:00 – 12:30 Uhr</w:t>
            </w:r>
          </w:p>
        </w:tc>
      </w:tr>
    </w:tbl>
    <w:p w:rsidR="00313D5C" w:rsidRPr="00B04612" w:rsidRDefault="00313D5C" w:rsidP="00313D5C">
      <w:bookmarkStart w:id="3" w:name="MinuteAdditional"/>
      <w:bookmarkStart w:id="4" w:name="_GoBack"/>
      <w:bookmarkEnd w:id="2"/>
      <w:bookmarkEnd w:id="3"/>
      <w:bookmarkEnd w:id="4"/>
    </w:p>
    <w:sectPr w:rsidR="00313D5C" w:rsidRPr="00B04612" w:rsidSect="003D7B9A">
      <w:pgSz w:w="11907" w:h="16839"/>
      <w:pgMar w:top="108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05"/>
    <w:rsid w:val="00147505"/>
    <w:rsid w:val="002A2BB1"/>
    <w:rsid w:val="002B3A4F"/>
    <w:rsid w:val="002B44D8"/>
    <w:rsid w:val="00313D5C"/>
    <w:rsid w:val="003D7B9A"/>
    <w:rsid w:val="003F029A"/>
    <w:rsid w:val="005214E5"/>
    <w:rsid w:val="005573ED"/>
    <w:rsid w:val="005D6B24"/>
    <w:rsid w:val="006B4B0E"/>
    <w:rsid w:val="006F4B6B"/>
    <w:rsid w:val="006F7785"/>
    <w:rsid w:val="007C60DE"/>
    <w:rsid w:val="007F2261"/>
    <w:rsid w:val="008265A6"/>
    <w:rsid w:val="008B056B"/>
    <w:rsid w:val="00923DD0"/>
    <w:rsid w:val="009508E0"/>
    <w:rsid w:val="009B3E31"/>
    <w:rsid w:val="009C7A1D"/>
    <w:rsid w:val="00A145E8"/>
    <w:rsid w:val="00AB60A1"/>
    <w:rsid w:val="00B04612"/>
    <w:rsid w:val="00D534F9"/>
    <w:rsid w:val="00F7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3D5C"/>
    <w:pPr>
      <w:spacing w:before="1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3D5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3D5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3D5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3D5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3D5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3D5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3D5C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3D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3D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pPr>
      <w:spacing w:before="100"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uiPriority w:val="9"/>
    <w:rsid w:val="00313D5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erschrift2Zchn">
    <w:name w:val="Überschrift 2 Zchn"/>
    <w:link w:val="berschrift2"/>
    <w:uiPriority w:val="9"/>
    <w:rsid w:val="00313D5C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rsid w:val="00313D5C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rsid w:val="00313D5C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rsid w:val="00313D5C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313D5C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313D5C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313D5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313D5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3D5C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13D5C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313D5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D5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313D5C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313D5C"/>
    <w:rPr>
      <w:b/>
      <w:bCs/>
    </w:rPr>
  </w:style>
  <w:style w:type="character" w:styleId="Hervorhebung">
    <w:name w:val="Emphasis"/>
    <w:uiPriority w:val="20"/>
    <w:qFormat/>
    <w:rsid w:val="00313D5C"/>
    <w:rPr>
      <w:caps/>
      <w:color w:val="1F4D78"/>
      <w:spacing w:val="5"/>
    </w:rPr>
  </w:style>
  <w:style w:type="paragraph" w:styleId="KeinLeerraum">
    <w:name w:val="No Spacing"/>
    <w:uiPriority w:val="1"/>
    <w:qFormat/>
    <w:rsid w:val="00313D5C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313D5C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313D5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3D5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313D5C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313D5C"/>
    <w:rPr>
      <w:i/>
      <w:iCs/>
      <w:color w:val="1F4D78"/>
    </w:rPr>
  </w:style>
  <w:style w:type="character" w:styleId="IntensiveHervorhebung">
    <w:name w:val="Intense Emphasis"/>
    <w:uiPriority w:val="21"/>
    <w:qFormat/>
    <w:rsid w:val="00313D5C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313D5C"/>
    <w:rPr>
      <w:b/>
      <w:bCs/>
      <w:color w:val="5B9BD5"/>
    </w:rPr>
  </w:style>
  <w:style w:type="character" w:styleId="IntensiverVerweis">
    <w:name w:val="Intense Reference"/>
    <w:uiPriority w:val="32"/>
    <w:qFormat/>
    <w:rsid w:val="00313D5C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313D5C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3D5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3D5C"/>
    <w:pPr>
      <w:spacing w:before="1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13D5C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13D5C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3D5C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13D5C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13D5C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3D5C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3D5C"/>
    <w:pPr>
      <w:spacing w:before="200" w:after="0"/>
      <w:outlineLvl w:val="6"/>
    </w:pPr>
    <w:rPr>
      <w:caps/>
      <w:color w:val="2E74B5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3D5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3D5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</w:style>
  <w:style w:type="paragraph" w:customStyle="1" w:styleId="berschriftinGrobuchstaben">
    <w:name w:val="Überschrift in Großbuchstaben"/>
    <w:basedOn w:val="Standard"/>
    <w:rPr>
      <w:b/>
      <w:caps/>
      <w:color w:val="808080"/>
      <w:sz w:val="14"/>
      <w:szCs w:val="14"/>
      <w:lang w:bidi="de-DE"/>
    </w:rPr>
  </w:style>
  <w:style w:type="table" w:customStyle="1" w:styleId="NormaleTabelle1">
    <w:name w:val="Normale Tabelle1"/>
    <w:semiHidden/>
    <w:pPr>
      <w:spacing w:before="100"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uiPriority w:val="9"/>
    <w:rsid w:val="00313D5C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berschrift2Zchn">
    <w:name w:val="Überschrift 2 Zchn"/>
    <w:link w:val="berschrift2"/>
    <w:uiPriority w:val="9"/>
    <w:rsid w:val="00313D5C"/>
    <w:rPr>
      <w:caps/>
      <w:spacing w:val="15"/>
      <w:shd w:val="clear" w:color="auto" w:fill="DEEAF6"/>
    </w:rPr>
  </w:style>
  <w:style w:type="character" w:customStyle="1" w:styleId="berschrift3Zchn">
    <w:name w:val="Überschrift 3 Zchn"/>
    <w:link w:val="berschrift3"/>
    <w:uiPriority w:val="9"/>
    <w:rsid w:val="00313D5C"/>
    <w:rPr>
      <w:caps/>
      <w:color w:val="1F4D78"/>
      <w:spacing w:val="15"/>
    </w:rPr>
  </w:style>
  <w:style w:type="character" w:customStyle="1" w:styleId="berschrift4Zchn">
    <w:name w:val="Überschrift 4 Zchn"/>
    <w:link w:val="berschrift4"/>
    <w:uiPriority w:val="9"/>
    <w:rsid w:val="00313D5C"/>
    <w:rPr>
      <w:caps/>
      <w:color w:val="2E74B5"/>
      <w:spacing w:val="10"/>
    </w:rPr>
  </w:style>
  <w:style w:type="character" w:customStyle="1" w:styleId="berschrift5Zchn">
    <w:name w:val="Überschrift 5 Zchn"/>
    <w:link w:val="berschrift5"/>
    <w:uiPriority w:val="9"/>
    <w:rsid w:val="00313D5C"/>
    <w:rPr>
      <w:caps/>
      <w:color w:val="2E74B5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313D5C"/>
    <w:rPr>
      <w:caps/>
      <w:color w:val="2E74B5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313D5C"/>
    <w:rPr>
      <w:caps/>
      <w:color w:val="2E74B5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313D5C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313D5C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3D5C"/>
    <w:rPr>
      <w:b/>
      <w:bCs/>
      <w:color w:val="2E74B5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313D5C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TitelZchn">
    <w:name w:val="Titel Zchn"/>
    <w:link w:val="Titel"/>
    <w:uiPriority w:val="10"/>
    <w:rsid w:val="00313D5C"/>
    <w:rPr>
      <w:rFonts w:ascii="Calibri Light" w:eastAsia="SimSun" w:hAnsi="Calibri Light" w:cs="Times New Roman"/>
      <w:caps/>
      <w:color w:val="5B9BD5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13D5C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UntertitelZchn">
    <w:name w:val="Untertitel Zchn"/>
    <w:link w:val="Untertitel"/>
    <w:uiPriority w:val="11"/>
    <w:rsid w:val="00313D5C"/>
    <w:rPr>
      <w:caps/>
      <w:color w:val="595959"/>
      <w:spacing w:val="10"/>
      <w:sz w:val="21"/>
      <w:szCs w:val="21"/>
    </w:rPr>
  </w:style>
  <w:style w:type="character" w:styleId="Fett">
    <w:name w:val="Strong"/>
    <w:uiPriority w:val="22"/>
    <w:qFormat/>
    <w:rsid w:val="00313D5C"/>
    <w:rPr>
      <w:b/>
      <w:bCs/>
    </w:rPr>
  </w:style>
  <w:style w:type="character" w:styleId="Hervorhebung">
    <w:name w:val="Emphasis"/>
    <w:uiPriority w:val="20"/>
    <w:qFormat/>
    <w:rsid w:val="00313D5C"/>
    <w:rPr>
      <w:caps/>
      <w:color w:val="1F4D78"/>
      <w:spacing w:val="5"/>
    </w:rPr>
  </w:style>
  <w:style w:type="paragraph" w:styleId="KeinLeerraum">
    <w:name w:val="No Spacing"/>
    <w:uiPriority w:val="1"/>
    <w:qFormat/>
    <w:rsid w:val="00313D5C"/>
    <w:pPr>
      <w:spacing w:before="100"/>
    </w:pPr>
  </w:style>
  <w:style w:type="paragraph" w:styleId="Zitat">
    <w:name w:val="Quote"/>
    <w:basedOn w:val="Standard"/>
    <w:next w:val="Standard"/>
    <w:link w:val="ZitatZchn"/>
    <w:uiPriority w:val="29"/>
    <w:qFormat/>
    <w:rsid w:val="00313D5C"/>
    <w:rPr>
      <w:i/>
      <w:iCs/>
      <w:sz w:val="24"/>
      <w:szCs w:val="24"/>
    </w:rPr>
  </w:style>
  <w:style w:type="character" w:customStyle="1" w:styleId="ZitatZchn">
    <w:name w:val="Zitat Zchn"/>
    <w:link w:val="Zitat"/>
    <w:uiPriority w:val="29"/>
    <w:rsid w:val="00313D5C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3D5C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IntensivesZitatZchn">
    <w:name w:val="Intensives Zitat Zchn"/>
    <w:link w:val="IntensivesZitat"/>
    <w:uiPriority w:val="30"/>
    <w:rsid w:val="00313D5C"/>
    <w:rPr>
      <w:color w:val="5B9BD5"/>
      <w:sz w:val="24"/>
      <w:szCs w:val="24"/>
    </w:rPr>
  </w:style>
  <w:style w:type="character" w:styleId="SchwacheHervorhebung">
    <w:name w:val="Subtle Emphasis"/>
    <w:uiPriority w:val="19"/>
    <w:qFormat/>
    <w:rsid w:val="00313D5C"/>
    <w:rPr>
      <w:i/>
      <w:iCs/>
      <w:color w:val="1F4D78"/>
    </w:rPr>
  </w:style>
  <w:style w:type="character" w:styleId="IntensiveHervorhebung">
    <w:name w:val="Intense Emphasis"/>
    <w:uiPriority w:val="21"/>
    <w:qFormat/>
    <w:rsid w:val="00313D5C"/>
    <w:rPr>
      <w:b/>
      <w:bCs/>
      <w:caps/>
      <w:color w:val="1F4D78"/>
      <w:spacing w:val="10"/>
    </w:rPr>
  </w:style>
  <w:style w:type="character" w:styleId="SchwacherVerweis">
    <w:name w:val="Subtle Reference"/>
    <w:uiPriority w:val="31"/>
    <w:qFormat/>
    <w:rsid w:val="00313D5C"/>
    <w:rPr>
      <w:b/>
      <w:bCs/>
      <w:color w:val="5B9BD5"/>
    </w:rPr>
  </w:style>
  <w:style w:type="character" w:styleId="IntensiverVerweis">
    <w:name w:val="Intense Reference"/>
    <w:uiPriority w:val="32"/>
    <w:qFormat/>
    <w:rsid w:val="00313D5C"/>
    <w:rPr>
      <w:b/>
      <w:bCs/>
      <w:i/>
      <w:iCs/>
      <w:caps/>
      <w:color w:val="5B9BD5"/>
    </w:rPr>
  </w:style>
  <w:style w:type="character" w:styleId="Buchtitel">
    <w:name w:val="Book Title"/>
    <w:uiPriority w:val="33"/>
    <w:qFormat/>
    <w:rsid w:val="00313D5C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3D5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ke%20Dennis\Desktop\Besprechungsprotokol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Besprechungsprotokoll.dot</Template>
  <TotalTime>0</TotalTime>
  <Pages>2</Pages>
  <Words>235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Besprechungsprotokoll</vt:lpstr>
      <vt:lpstr>Name der Besprechung</vt:lpstr>
    </vt:vector>
  </TitlesOfParts>
  <Company>Microsoft Corporation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Besprechungsprotokoll</dc:title>
  <dc:creator>Tamke Dennis</dc:creator>
  <cp:lastModifiedBy>Tamke Dennis</cp:lastModifiedBy>
  <cp:revision>14</cp:revision>
  <cp:lastPrinted>2015-09-14T09:25:00Z</cp:lastPrinted>
  <dcterms:created xsi:type="dcterms:W3CDTF">2015-09-14T09:22:00Z</dcterms:created>
  <dcterms:modified xsi:type="dcterms:W3CDTF">2017-06-27T06:37:00Z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1031</vt:lpwstr>
  </property>
</Properties>
</file>